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10" w:rsidRDefault="00517C10" w:rsidP="00517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РОССИЙСКАЯ ФЕДЕРАЦИЯ   ПРОЕКТ</w:t>
      </w:r>
      <w:r>
        <w:rPr>
          <w:rFonts w:ascii="Times New Roman" w:hAnsi="Times New Roman" w:cs="Times New Roman"/>
          <w:b/>
          <w:sz w:val="24"/>
          <w:szCs w:val="24"/>
        </w:rPr>
        <w:br/>
        <w:t>КУРГАНКАЯ ОБЛАСТЬ</w:t>
      </w:r>
    </w:p>
    <w:p w:rsidR="00517C10" w:rsidRDefault="00517C10" w:rsidP="00517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517C10" w:rsidRDefault="00517C10" w:rsidP="00517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ПЛОТНИКОВСКИЙ СЕЛЬСОВЕТ</w:t>
      </w:r>
      <w:r>
        <w:rPr>
          <w:rFonts w:ascii="Times New Roman" w:hAnsi="Times New Roman" w:cs="Times New Roman"/>
          <w:b/>
          <w:sz w:val="24"/>
          <w:szCs w:val="24"/>
        </w:rPr>
        <w:br/>
        <w:t>АДМИНИСТРАЦИЯ ПЛОТНИКОВСКОГО СЕЛЬСОВЕТА</w:t>
      </w:r>
    </w:p>
    <w:p w:rsidR="00517C10" w:rsidRDefault="00517C10" w:rsidP="00517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C10" w:rsidRDefault="00517C10" w:rsidP="00517C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17C10" w:rsidRDefault="00517C10" w:rsidP="00517C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517C10" w:rsidRDefault="00517C10" w:rsidP="00517C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E14DB">
        <w:rPr>
          <w:rFonts w:ascii="Times New Roman" w:hAnsi="Times New Roman" w:cs="Times New Roman"/>
          <w:sz w:val="24"/>
          <w:szCs w:val="24"/>
        </w:rPr>
        <w:t>22 ноября</w:t>
      </w:r>
      <w:r>
        <w:rPr>
          <w:rFonts w:ascii="Times New Roman" w:hAnsi="Times New Roman" w:cs="Times New Roman"/>
          <w:sz w:val="24"/>
          <w:szCs w:val="24"/>
        </w:rPr>
        <w:t xml:space="preserve">   2022  года               №  </w:t>
      </w:r>
      <w:r w:rsidR="002E14DB">
        <w:rPr>
          <w:rFonts w:ascii="Times New Roman" w:hAnsi="Times New Roman" w:cs="Times New Roman"/>
          <w:sz w:val="24"/>
          <w:szCs w:val="24"/>
        </w:rPr>
        <w:t>25</w:t>
      </w:r>
    </w:p>
    <w:p w:rsidR="00517C10" w:rsidRDefault="00517C10" w:rsidP="00517C1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Плотниково</w:t>
      </w:r>
    </w:p>
    <w:p w:rsidR="00517C10" w:rsidRDefault="00517C10" w:rsidP="00517C1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оснащении территории общего пользования </w:t>
      </w:r>
    </w:p>
    <w:p w:rsidR="00517C10" w:rsidRDefault="00517C10" w:rsidP="00517C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первичными средствами тушения пожаров </w:t>
      </w:r>
    </w:p>
    <w:p w:rsidR="00517C10" w:rsidRDefault="00517C10" w:rsidP="00517C1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противопожарным инвентарем</w:t>
      </w:r>
    </w:p>
    <w:p w:rsidR="00517C10" w:rsidRDefault="00517C10" w:rsidP="00517C10"/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1994 года № 69- ФЗ «О пожарной безопасности», Федеральным законом от 22.07.2008 г.  N 123- 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и в целях принятия мер по защите объектов и жилых домов граждан от пожаров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Плотниковского сельсовета Администрация Плотниковского сельсовета 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Утвердить Положение об обеспечении первичных мер пожарной безопасности на территории  Плотниковского сельсовета (Приложение 1).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Плотниковского сельсовета (Приложение 2).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Утвердить перечень первичных средств тушения пожаров и противопожарного инвентаря, которыми должны быть оснащены территории общего пользования  Плотниковского сельсовета (Приложение 3). 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 постановление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 xml:space="preserve">обнародования в </w:t>
      </w:r>
      <w:r w:rsidR="0061284E">
        <w:rPr>
          <w:rFonts w:ascii="Times New Roman" w:hAnsi="Times New Roman" w:cs="Times New Roman"/>
          <w:sz w:val="24"/>
          <w:szCs w:val="24"/>
        </w:rPr>
        <w:t xml:space="preserve">здании </w:t>
      </w:r>
      <w:r>
        <w:rPr>
          <w:rFonts w:ascii="Times New Roman" w:hAnsi="Times New Roman" w:cs="Times New Roman"/>
          <w:sz w:val="24"/>
          <w:szCs w:val="24"/>
        </w:rPr>
        <w:t>Администрации Плотниковского сельсовета, сельской  библиотеке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17C10" w:rsidRDefault="00517C10" w:rsidP="00517C10">
      <w:pPr>
        <w:jc w:val="both"/>
        <w:rPr>
          <w:rFonts w:ascii="Times New Roman" w:hAnsi="Times New Roman" w:cs="Times New Roman"/>
        </w:rPr>
      </w:pPr>
    </w:p>
    <w:p w:rsidR="00517C10" w:rsidRDefault="00517C10" w:rsidP="00517C1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Плотниковского сельсовета                                                                          А.И.Злыднев 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495" w:type="dxa"/>
        <w:tblLook w:val="04A0"/>
      </w:tblPr>
      <w:tblGrid>
        <w:gridCol w:w="4076"/>
      </w:tblGrid>
      <w:tr w:rsidR="00517C10" w:rsidTr="002E14DB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517C10" w:rsidRDefault="00517C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 к постановлению Администрации  Плотниковского сельсовета от</w:t>
            </w:r>
            <w:r w:rsidR="002E14DB">
              <w:rPr>
                <w:rFonts w:ascii="Times New Roman" w:hAnsi="Times New Roman" w:cs="Times New Roman"/>
                <w:sz w:val="24"/>
                <w:szCs w:val="24"/>
              </w:rPr>
              <w:t xml:space="preserve"> 22 ноября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№ </w:t>
            </w:r>
            <w:r w:rsidR="002E14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оснащении территории общего пользования первичными средствами тушения пожаров и противопожарным инвентарем»</w:t>
            </w:r>
          </w:p>
          <w:p w:rsidR="00517C10" w:rsidRDefault="00517C1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17C10" w:rsidRDefault="00517C10" w:rsidP="00517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ОБЕСПЕЧЕНИИ ПЕРВИЧНЫХ МЕР ПОЖАРНОЙ БЕЗОПАСНОСТИ НА ТЕРРИТОРИИ ПЛОТНИКОВСКОГО СЕЛЬСОВЕТА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1.1. Настоящее Положение разработано в соответствии с Федеральным законом от 21.12.1994 г. № 69-ФЗ «О пожарной безопасности», Федеральным законом от 22.07.2008 г. N 123-ФЗ «Технический регламент о требованиях пожарной безопасности» и определяет порядок обеспечения первичных мер пожарной безопасности на территории Плотниковского сельсовета. 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1.2. Обеспечение первичных мер пожарной безопасности на территории Плотниковского сельсовета осуществляется с целью предотвращения пожаров, спасения людей и имущества от пожаров.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1.3. Общее руководство, координацию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первичных мер пожарной безопасности на территории поселения осуществляет Администрация Плотниковского сельсовета.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1.4. Финансовое и материально-техническое обеспечение первичных мер пожарной безопасности осуществляет Администрация Плотниковского сельсовета, а также муниципальные предприятия и учреждения, находящиеся в их ведомственной принадлежности.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1.5. Права, обязанности и ответственность предприятий, учреждений, организаций любых форм собственности и граждан, проживающих и находящихся на территории Плотниковского сельсовета, в области пожарной безопасности регламентированы действующими законами, нормами и правилами пожарной безопасности.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Основные функции Администрации Плотниковского сельсовета по исполнению полномочий по обеспечению первичных мер пожарной безопасности на территории  Плотниковского сельсовета.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2.1. Администрация Плотниковского  сельсовета в соответствии с возложенными задачами: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2.1.1. Разрабатывает и принимает меры по реализации мероприятий по обеспечению первичных мер пожарной безопасности муниципального образования.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Включает мероприятия в планы, схемы и программы развития территории муниципального образования (в том числе: организация и осуществление мер по защите от пожаров лесов в границах населенного  пункта, выполнение мероприятий по устройству минерализованных полос, обеспечение надлежащего состояния источников противопожарного водоснабжения, создание необходимого запаса первичных средств пожаротушения и инвентаря,  обеспечение беспрепятственного проезда пожарной техники к месту пожара и др.).</w:t>
      </w:r>
      <w:proofErr w:type="gramEnd"/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2.1.2. Разрабатывает и принимает меры по исполнению местного бюджета в части расходов на обеспечение первичных мер пожарной безопасности (в том числе, на закупку пожарно-технической продукции, на выполнение противопожарных мероприятий муниципальных целевых программ и др.).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2.1.3. Решает вопросы по социальному и экономическому стимулированию участия граждан в добровольной пожарной охране. В случае создания добровольной пожарной охраны осуществляют финансовое и материально-техническое обеспечение её деятельности.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2.1.4. Организует работы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обеспечение пожарной безопасности муниципального жилищного фонда и нежилых помещений.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Администрация: - в целях создания условий для организации добровольной пожарной охраны готовит предложения по выделению средств для закупки пожарно-технического вооружения, снаряжения и оборудования в рамках муниципальных целевых программ или текущего финансирования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существляет контроль за обеспечением пожарной безопасности на территории муниципального образования и, в случае повышения пожарной опасности, готовит предложения о введении в Плотниковского сельсовета или на отдельных его территориях особого противопожарного режима. Разрабатывает на период действия особого противопожарного периода дополнительные требования пожарной безопасности, предусмотренные нормативными правовыми документами по пожарной безопасности; - разрабатывает проекты муниципальных правовых актов по вопросам обеспечения первичных мер пожарной безопасности и организуют работу по их реализации; - в целях оказания содействия органам государственной власти Курганской области (по согласованию) через средства массовой информации, посредством издания и распространения специальной литературы и рекламной продукции, проведения собраний населения проводят целенаправленное информирование населения о принятых ими решениях по обеспечению пожарной безопасности; -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создания в целях пожаротушения условий для забора в любое время года воды из источников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наружного водоснабжения, расположенных  на территории Плотниковского сельсовета, принимает меры по оборудованию искусственных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подъездов к наружным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установке специальных указателей и знаков, содержанию майн и прорубей в зимнее время; - принимает меры по оснащению территории общего пользования в границах  населенного  пункта первичными средствами тушения пожаров и противопожарным инвентарем в соответствии с нормами, определенными настоящим постановлением; - принимает меры по внедрению в </w:t>
      </w:r>
      <w:proofErr w:type="spellStart"/>
      <w:r w:rsidR="006F4E4B">
        <w:rPr>
          <w:rFonts w:ascii="Times New Roman" w:hAnsi="Times New Roman" w:cs="Times New Roman"/>
          <w:sz w:val="24"/>
          <w:szCs w:val="24"/>
        </w:rPr>
        <w:t>Плотниковском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сельсовете комплекса организационных мероприятий и технических средств, предназначенных для своевременного оповещения населения и подразделений Государственной противопожарной службы о пожаре в соответствии с действующими нормативными документами по пожарной безопасности (устройство звуковой сигнализации для оповещения людей о пожаре, обеспечение телефонной связью и т.д.); 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разрабатывает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реализуют меры пожарной безопасности Плотниковского сельсовета; - принимает меры по локализации пожара и спасению людей и имущества до прибытия подразделений Государственной противопожарной службы в </w:t>
      </w:r>
      <w:proofErr w:type="spellStart"/>
      <w:r w:rsidR="006F4E4B">
        <w:rPr>
          <w:rFonts w:ascii="Times New Roman" w:hAnsi="Times New Roman" w:cs="Times New Roman"/>
          <w:sz w:val="24"/>
          <w:szCs w:val="24"/>
        </w:rPr>
        <w:t>Плотниковском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сельсовете.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Порядок проведения противопожарной пропаганды и обучения мерам пожарной безопасности.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3.1. В соответствии с действующим законодательством противопожарную пропаганду и распространение пожарно-технических знаний проводят: - Администрация Плотниковского сельсовета, а также муниципальные предприятия и учреждения, находящиеся в ведомственной принадлежности отраслевых структурных подразделений Администрации; - пожарная охрана; - организации независимо от форм собственности.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 Противопожарная пропаганда и распространение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пожарнотехнических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знаний осуществляется посредством организации: - изготовления и распространения среди населения противопожарных памяток, листовок; - размещения в объектах муниципальной собственности (здравоохранения, образования, культуры) уголков (информационных стендов) пожарной безопасности.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3.3. Обучение мерам пожарной безопасности работников организаций проводится администрацией (собственниками) этих организаций в соответствии с нормативными документами по пожарной безопасности по специальным программам. Обязательное обучение детей в образовательных учреждениях и лиц, обучающихся в образовательных учреждениях, мерам пожарной безопасности осуществляется соответствующими учреждениями по специальным программам.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(подготовка) граждан, проживающих в индивидуальных (частных), многоквартирных жилых домах, в ином жилищном фонде  Плотниковского сельсовета мерам пожарной безопасности осуществляется путем проведения противопожарных инструктажей, а также посредством проведения бесед, лекций, просмотра учебных фильмов, привлечения на учения и тренировки по месту жительства, самостоятельного изучения гражданами пособий, памяток, листовок и буклетов, прослушивания радиопередач и просмотра телепрограмм по вопросам обеспечения пожарной безопасности.</w:t>
      </w:r>
      <w:proofErr w:type="gramEnd"/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3.5. Противопожарные инструктажи с неработающим населением проводит Администрация Плотниковского  сельсовета.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обучения своих работников мерам пожарной безопасности и проведения противопожарных инструктажей с неработающим населением, проживающем в обслуживаемом и эксплуатируемом жилищном фонде, руководители организаций назначают должностных лиц, прошедших соответствующее обучение в специализированных образовательных учреждениях в сфере пожарной безопасности.</w:t>
      </w:r>
      <w:proofErr w:type="gramEnd"/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3.6. Администрация Плотниковского сельсовета осуществляет методическое руководство и координацию деятельности в области противопожарной пропаганды и распространения пожарно-технических знаний на территории  Плотниковского сельсовета. Организует работу по привлечению средств массовой информации, по проведению тематических выставок, конкурсов, соревнований и др.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Организация и проведение социально-значимых работ в целях обеспечения первичных мер пожарной безопасности.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 Социально-значимые работы в целях обеспечения первичных мер пожарной безопасности организуются и проводятся в соответствии с порядком, установленным решением  </w:t>
      </w:r>
      <w:r w:rsidR="006F4E4B">
        <w:rPr>
          <w:rFonts w:ascii="Times New Roman" w:hAnsi="Times New Roman" w:cs="Times New Roman"/>
          <w:sz w:val="24"/>
          <w:szCs w:val="24"/>
        </w:rPr>
        <w:t>Плотниковской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Думы.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2E14DB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к постановлению </w:t>
      </w:r>
    </w:p>
    <w:p w:rsidR="00517C10" w:rsidRDefault="00517C10" w:rsidP="002E14DB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Плотниковского сельсовета от  </w:t>
      </w:r>
      <w:r w:rsidR="002E14DB">
        <w:rPr>
          <w:rFonts w:ascii="Times New Roman" w:hAnsi="Times New Roman" w:cs="Times New Roman"/>
          <w:sz w:val="24"/>
          <w:szCs w:val="24"/>
        </w:rPr>
        <w:t>22 ноября</w:t>
      </w:r>
      <w:r>
        <w:rPr>
          <w:rFonts w:ascii="Times New Roman" w:hAnsi="Times New Roman" w:cs="Times New Roman"/>
          <w:sz w:val="24"/>
          <w:szCs w:val="24"/>
        </w:rPr>
        <w:t xml:space="preserve"> 2022 года № </w:t>
      </w:r>
      <w:r w:rsidR="002E14D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«Об оснащении территории общего пользования первичными средствами тушения</w:t>
      </w:r>
      <w:r w:rsidR="006F4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пожаров и противопожарным инвентарем»</w:t>
      </w:r>
    </w:p>
    <w:p w:rsidR="00517C10" w:rsidRDefault="00517C10" w:rsidP="006F4E4B">
      <w:pPr>
        <w:pStyle w:val="a3"/>
        <w:ind w:left="4678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пользовании) на территории Плотниковского сельсовета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1"/>
        <w:gridCol w:w="2157"/>
        <w:gridCol w:w="1523"/>
        <w:gridCol w:w="1649"/>
        <w:gridCol w:w="1358"/>
        <w:gridCol w:w="1129"/>
        <w:gridCol w:w="1214"/>
      </w:tblGrid>
      <w:tr w:rsidR="00517C10" w:rsidTr="00517C10">
        <w:trPr>
          <w:trHeight w:val="263"/>
        </w:trPr>
        <w:tc>
          <w:tcPr>
            <w:tcW w:w="5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зданий и помещений</w:t>
            </w:r>
          </w:p>
        </w:tc>
        <w:tc>
          <w:tcPr>
            <w:tcW w:w="14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Защищаемая площадь</w:t>
            </w:r>
          </w:p>
        </w:tc>
        <w:tc>
          <w:tcPr>
            <w:tcW w:w="59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пожаротушения и противопожарного инвентаря (штук)</w:t>
            </w:r>
          </w:p>
        </w:tc>
      </w:tr>
      <w:tr w:rsidR="00517C10" w:rsidTr="00517C10">
        <w:trPr>
          <w:trHeight w:val="2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C10" w:rsidRDefault="0051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C10" w:rsidRDefault="0051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17C10" w:rsidRDefault="0051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Порошковый огнетушитель ОП-4 (или аналогичный)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Ящик с песком емкостью 0,5 куб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gramEnd"/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Бочка с водой и ведро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Багор, топор, лопата</w:t>
            </w:r>
          </w:p>
        </w:tc>
      </w:tr>
      <w:tr w:rsidR="00517C10" w:rsidTr="00517C10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Дачи и иные жилые здания для сезонного проживания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1(*)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1(*)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1,1,1(*)</w:t>
            </w:r>
          </w:p>
        </w:tc>
      </w:tr>
      <w:tr w:rsidR="00517C10" w:rsidTr="00517C10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Частные жилые дома для постоянного проживания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1(*)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1,1,1</w:t>
            </w:r>
          </w:p>
        </w:tc>
      </w:tr>
      <w:tr w:rsidR="00517C10" w:rsidTr="00517C10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гаражи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17C10" w:rsidTr="00517C10">
        <w:tc>
          <w:tcPr>
            <w:tcW w:w="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Многоквартирные жилые дома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517C10" w:rsidRDefault="00517C10" w:rsidP="00517C10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– устанавливается в период проживания (летнее время).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жилых домах коридорного типа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устанавливается не менее двух огнетушителей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этаж.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Огнетушители должны всегда содержаться в исправном состоянии, периодически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осматриваться т своевременно перезаряжаться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tabs>
          <w:tab w:val="left" w:pos="980"/>
        </w:tabs>
        <w:ind w:left="360"/>
      </w:pPr>
    </w:p>
    <w:p w:rsidR="00517C10" w:rsidRDefault="00517C10" w:rsidP="00517C10">
      <w:pPr>
        <w:tabs>
          <w:tab w:val="left" w:pos="980"/>
        </w:tabs>
        <w:ind w:left="360"/>
      </w:pPr>
    </w:p>
    <w:p w:rsidR="00517C10" w:rsidRDefault="00517C10" w:rsidP="00517C10">
      <w:pPr>
        <w:tabs>
          <w:tab w:val="left" w:pos="980"/>
        </w:tabs>
        <w:ind w:left="360"/>
      </w:pPr>
    </w:p>
    <w:p w:rsidR="00517C10" w:rsidRDefault="00517C10" w:rsidP="00517C10">
      <w:pPr>
        <w:tabs>
          <w:tab w:val="left" w:pos="980"/>
        </w:tabs>
        <w:ind w:left="360"/>
      </w:pPr>
    </w:p>
    <w:p w:rsidR="00517C10" w:rsidRDefault="00517C10" w:rsidP="00517C10">
      <w:pPr>
        <w:tabs>
          <w:tab w:val="left" w:pos="980"/>
        </w:tabs>
      </w:pPr>
    </w:p>
    <w:p w:rsidR="00517C10" w:rsidRDefault="00517C10" w:rsidP="00517C10">
      <w:pPr>
        <w:tabs>
          <w:tab w:val="left" w:pos="980"/>
        </w:tabs>
      </w:pPr>
    </w:p>
    <w:p w:rsidR="00517C10" w:rsidRDefault="00517C10" w:rsidP="006F4E4B">
      <w:pPr>
        <w:pStyle w:val="a3"/>
        <w:ind w:left="496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постановлению Администрации Плотниковского сельсовета   от </w:t>
      </w:r>
      <w:r w:rsidR="002E14DB">
        <w:rPr>
          <w:rFonts w:ascii="Times New Roman" w:hAnsi="Times New Roman" w:cs="Times New Roman"/>
          <w:sz w:val="24"/>
          <w:szCs w:val="24"/>
        </w:rPr>
        <w:t>22 ноября</w:t>
      </w:r>
      <w:r>
        <w:rPr>
          <w:rFonts w:ascii="Times New Roman" w:hAnsi="Times New Roman" w:cs="Times New Roman"/>
          <w:sz w:val="24"/>
          <w:szCs w:val="24"/>
        </w:rPr>
        <w:t xml:space="preserve"> 2022 года №  </w:t>
      </w:r>
      <w:r w:rsidR="002E14D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«Об оснащении территории общего пользования первичными средствами тушения пожаров и противопожарным инвентарем»</w:t>
      </w:r>
    </w:p>
    <w:p w:rsidR="00517C10" w:rsidRDefault="00517C10" w:rsidP="00517C10">
      <w:pPr>
        <w:shd w:val="clear" w:color="auto" w:fill="FFFFFF"/>
        <w:jc w:val="center"/>
        <w:rPr>
          <w:bCs/>
          <w:color w:val="000000"/>
        </w:rPr>
      </w:pPr>
    </w:p>
    <w:p w:rsidR="00517C10" w:rsidRDefault="00517C10" w:rsidP="00517C10">
      <w:pPr>
        <w:shd w:val="clear" w:color="auto" w:fill="FFFFFF"/>
        <w:jc w:val="center"/>
        <w:rPr>
          <w:bCs/>
          <w:color w:val="000000"/>
        </w:rPr>
      </w:pPr>
    </w:p>
    <w:p w:rsidR="00517C10" w:rsidRDefault="00517C10" w:rsidP="00517C10">
      <w:pPr>
        <w:tabs>
          <w:tab w:val="left" w:pos="98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17C10" w:rsidRDefault="00517C10" w:rsidP="00517C10">
      <w:pPr>
        <w:tabs>
          <w:tab w:val="left" w:pos="98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Первичных средств тушения пожаров противопожарного инвентаря, которыми рекомендовано оснастить территории общего пользования сельских населенных пунктов Плотниковского сельсовета</w:t>
      </w:r>
    </w:p>
    <w:p w:rsidR="00517C10" w:rsidRDefault="00517C10" w:rsidP="00517C10">
      <w:pPr>
        <w:tabs>
          <w:tab w:val="left" w:pos="98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57" w:type="dxa"/>
        <w:tblLook w:val="04A0"/>
      </w:tblPr>
      <w:tblGrid>
        <w:gridCol w:w="540"/>
        <w:gridCol w:w="4154"/>
        <w:gridCol w:w="4520"/>
      </w:tblGrid>
      <w:tr w:rsidR="00517C10" w:rsidTr="00517C10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Нормы комплектации пожарного щита</w:t>
            </w:r>
          </w:p>
        </w:tc>
      </w:tr>
      <w:tr w:rsidR="00517C10" w:rsidTr="00517C10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Огнетушители (рекомендуемые):</w:t>
            </w:r>
          </w:p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воздушно-пенные (ОВП)</w:t>
            </w:r>
          </w:p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вместимостью 10 л;</w:t>
            </w:r>
          </w:p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порошковые (ОП)</w:t>
            </w:r>
          </w:p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вместимостью,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 массой</w:t>
            </w:r>
          </w:p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огнетушащего состава,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</w:t>
            </w:r>
            <w:proofErr w:type="gramEnd"/>
          </w:p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ОП-10/9</w:t>
            </w:r>
          </w:p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ОП-5/4 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517C10" w:rsidTr="00517C10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Лом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7C10" w:rsidTr="00517C10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Ведро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7C10" w:rsidTr="00517C10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Багор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7C10" w:rsidTr="00517C10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Асбестовое полотно,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трубошерстная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ткань или войлок (кошма, покрывало из негорючего материала) размером не менее 1 * 1 м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17C10" w:rsidTr="00517C10">
        <w:tc>
          <w:tcPr>
            <w:tcW w:w="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Лопата штыковая </w:t>
            </w:r>
          </w:p>
        </w:tc>
        <w:tc>
          <w:tcPr>
            <w:tcW w:w="4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10" w:rsidRDefault="00517C1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517C10" w:rsidRDefault="00517C10" w:rsidP="00517C10">
      <w:pPr>
        <w:tabs>
          <w:tab w:val="left" w:pos="980"/>
        </w:tabs>
        <w:ind w:left="35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517C10" w:rsidRDefault="00517C10" w:rsidP="006F4E4B">
      <w:pPr>
        <w:tabs>
          <w:tab w:val="left" w:pos="980"/>
        </w:tabs>
        <w:ind w:left="3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Место хранения и порядок доставки первичных средств пожаротушения, немеханизи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рованного инструмента и инвентаря определяется должностным лицом органа местного самоуправления, уполномоченного на решение вопросов обеспечения первичных мер пожарной безопасности на территории конкретного сельского населенного пункта </w:t>
      </w: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7C10" w:rsidRDefault="00517C10" w:rsidP="00517C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C10"/>
    <w:rsid w:val="001451A6"/>
    <w:rsid w:val="002E14DB"/>
    <w:rsid w:val="003831E7"/>
    <w:rsid w:val="00517C10"/>
    <w:rsid w:val="00524929"/>
    <w:rsid w:val="0061284E"/>
    <w:rsid w:val="006F4E4B"/>
    <w:rsid w:val="00BE35F6"/>
    <w:rsid w:val="00F65A67"/>
    <w:rsid w:val="00F8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C1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7C10"/>
    <w:pPr>
      <w:spacing w:line="240" w:lineRule="auto"/>
      <w:jc w:val="left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17C10"/>
    <w:pPr>
      <w:spacing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1981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2022-11-21T10:37:00Z</cp:lastPrinted>
  <dcterms:created xsi:type="dcterms:W3CDTF">2022-11-16T08:18:00Z</dcterms:created>
  <dcterms:modified xsi:type="dcterms:W3CDTF">2022-11-21T10:39:00Z</dcterms:modified>
</cp:coreProperties>
</file>